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СОВЕТ</w:t>
      </w:r>
    </w:p>
    <w:p w:rsidR="00D44659" w:rsidRPr="00815D0A" w:rsidRDefault="00D15123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ТЕПЛОВСКОГО </w:t>
      </w:r>
      <w:r w:rsidR="00D44659" w:rsidRPr="00815D0A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z w:val="28"/>
          <w:szCs w:val="28"/>
        </w:rPr>
        <w:t>ОБРАЗОВАНИЯ</w:t>
      </w:r>
    </w:p>
    <w:p w:rsidR="00D44659" w:rsidRPr="00815D0A" w:rsidRDefault="0004662C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1"/>
          <w:sz w:val="28"/>
          <w:szCs w:val="28"/>
        </w:rPr>
        <w:t xml:space="preserve">НОВОБУРАССКОГО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МУНИЦИПАЛЬНОГО</w:t>
      </w:r>
      <w:r w:rsidR="00D15123">
        <w:rPr>
          <w:b/>
          <w:bCs/>
          <w:color w:val="000000"/>
          <w:spacing w:val="-1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РАЙОНА</w:t>
      </w: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2"/>
          <w:sz w:val="28"/>
          <w:szCs w:val="28"/>
        </w:rPr>
        <w:t>САРАТОВСКОЙ</w:t>
      </w:r>
      <w:r w:rsidR="00D15123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815D0A">
        <w:rPr>
          <w:b/>
          <w:bCs/>
          <w:color w:val="000000"/>
          <w:spacing w:val="-2"/>
          <w:sz w:val="28"/>
          <w:szCs w:val="28"/>
        </w:rPr>
        <w:t>ОБЛАСТИ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РЕШЕНИЕ</w:t>
      </w:r>
    </w:p>
    <w:p w:rsidR="0004662C" w:rsidRPr="00815D0A" w:rsidRDefault="0004662C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15123" w:rsidP="0004662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О</w:t>
      </w:r>
      <w:r w:rsidR="00D44659" w:rsidRPr="00815D0A">
        <w:rPr>
          <w:b/>
          <w:bCs/>
          <w:color w:val="000000"/>
          <w:sz w:val="28"/>
          <w:szCs w:val="28"/>
        </w:rPr>
        <w:t>т</w:t>
      </w:r>
      <w:r>
        <w:rPr>
          <w:b/>
          <w:bCs/>
          <w:color w:val="000000"/>
          <w:sz w:val="28"/>
          <w:szCs w:val="28"/>
        </w:rPr>
        <w:t xml:space="preserve"> </w:t>
      </w:r>
      <w:r w:rsidR="0061302C">
        <w:rPr>
          <w:b/>
          <w:bCs/>
          <w:color w:val="000000"/>
          <w:sz w:val="28"/>
          <w:szCs w:val="28"/>
        </w:rPr>
        <w:t>03</w:t>
      </w:r>
      <w:r w:rsidR="00081AC9">
        <w:rPr>
          <w:b/>
          <w:bCs/>
          <w:color w:val="000000"/>
          <w:sz w:val="28"/>
          <w:szCs w:val="28"/>
        </w:rPr>
        <w:t xml:space="preserve"> </w:t>
      </w:r>
      <w:r w:rsidR="0061302C">
        <w:rPr>
          <w:b/>
          <w:bCs/>
          <w:color w:val="000000"/>
          <w:sz w:val="28"/>
          <w:szCs w:val="28"/>
        </w:rPr>
        <w:t>июня</w:t>
      </w:r>
      <w:r w:rsidR="0004662C" w:rsidRPr="00815D0A">
        <w:rPr>
          <w:b/>
          <w:bCs/>
          <w:color w:val="000000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z w:val="28"/>
          <w:szCs w:val="28"/>
        </w:rPr>
        <w:t>2024года</w:t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ED56DD">
        <w:rPr>
          <w:b/>
          <w:bCs/>
          <w:color w:val="000000"/>
          <w:sz w:val="28"/>
          <w:szCs w:val="28"/>
        </w:rPr>
        <w:t xml:space="preserve">                        </w:t>
      </w:r>
      <w:r w:rsidR="0004662C" w:rsidRPr="00815D0A">
        <w:rPr>
          <w:b/>
          <w:bCs/>
          <w:color w:val="000000"/>
          <w:sz w:val="28"/>
          <w:szCs w:val="28"/>
        </w:rPr>
        <w:tab/>
        <w:t xml:space="preserve">№ </w:t>
      </w:r>
      <w:r w:rsidR="00645A47">
        <w:rPr>
          <w:b/>
          <w:bCs/>
          <w:color w:val="000000"/>
          <w:sz w:val="28"/>
          <w:szCs w:val="28"/>
        </w:rPr>
        <w:t>3</w:t>
      </w:r>
      <w:r w:rsidR="0061302C">
        <w:rPr>
          <w:b/>
          <w:bCs/>
          <w:color w:val="000000"/>
          <w:sz w:val="28"/>
          <w:szCs w:val="28"/>
        </w:rPr>
        <w:t>3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F2B29" w:rsidRPr="00BC1FD1" w:rsidRDefault="00645A47" w:rsidP="00DF2B2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внесения изменений и дополнений в Н</w:t>
      </w:r>
      <w:r w:rsidR="00DF2B29"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утвержде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 xml:space="preserve">нные решением Совета </w:t>
      </w:r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от 28 марта 2012 года №14</w:t>
      </w:r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>8 «Об утверждении Норм и Правил по благоу</w:t>
      </w:r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стройству территории </w:t>
      </w:r>
      <w:proofErr w:type="spellStart"/>
      <w:r w:rsidR="00D15123"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</w:p>
    <w:p w:rsidR="00D44659" w:rsidRPr="00815D0A" w:rsidRDefault="00D44659" w:rsidP="00D44659">
      <w:pPr>
        <w:pStyle w:val="20"/>
        <w:spacing w:before="0" w:beforeAutospacing="0" w:after="0" w:afterAutospacing="0" w:line="331" w:lineRule="atLeast"/>
        <w:ind w:left="1580" w:hanging="1580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t>В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соответствии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</w:t>
      </w:r>
      <w:r w:rsidR="00815D0A" w:rsidRPr="00815D0A">
        <w:rPr>
          <w:color w:val="000000"/>
          <w:sz w:val="28"/>
          <w:szCs w:val="28"/>
        </w:rPr>
        <w:t>атьей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45.1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Федерального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закона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06.10.2003№131-ФЗ</w:t>
      </w:r>
      <w:proofErr w:type="gramStart"/>
      <w:r w:rsidRPr="00815D0A">
        <w:rPr>
          <w:color w:val="000000"/>
          <w:sz w:val="28"/>
          <w:szCs w:val="28"/>
        </w:rPr>
        <w:t>«О</w:t>
      </w:r>
      <w:proofErr w:type="gramEnd"/>
      <w:r w:rsidRPr="00815D0A">
        <w:rPr>
          <w:color w:val="000000"/>
          <w:sz w:val="28"/>
          <w:szCs w:val="28"/>
        </w:rPr>
        <w:t>б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общих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принципах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организации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местного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самоуправления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Российской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Федерации»,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руководствуясь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rStyle w:val="3"/>
          <w:sz w:val="28"/>
          <w:szCs w:val="28"/>
        </w:rPr>
        <w:t>Уставом</w:t>
      </w:r>
      <w:r w:rsidR="00D15123">
        <w:rPr>
          <w:rStyle w:val="3"/>
          <w:sz w:val="28"/>
          <w:szCs w:val="28"/>
        </w:rPr>
        <w:t xml:space="preserve"> </w:t>
      </w:r>
      <w:proofErr w:type="spellStart"/>
      <w:r w:rsidR="00D15123">
        <w:rPr>
          <w:rStyle w:val="3"/>
          <w:sz w:val="28"/>
          <w:szCs w:val="28"/>
        </w:rPr>
        <w:t>Тепловского</w:t>
      </w:r>
      <w:proofErr w:type="spellEnd"/>
      <w:r w:rsidR="00326DE8" w:rsidRPr="00815D0A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образования,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Совет</w:t>
      </w:r>
      <w:r w:rsidR="00D15123">
        <w:rPr>
          <w:color w:val="000000"/>
          <w:sz w:val="28"/>
          <w:szCs w:val="28"/>
        </w:rPr>
        <w:t xml:space="preserve"> </w:t>
      </w:r>
      <w:proofErr w:type="spellStart"/>
      <w:r w:rsidR="00D15123">
        <w:rPr>
          <w:color w:val="000000"/>
          <w:sz w:val="28"/>
          <w:szCs w:val="28"/>
        </w:rPr>
        <w:t>Тепловского</w:t>
      </w:r>
      <w:proofErr w:type="spellEnd"/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D15123">
        <w:rPr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РЕШИЛ:</w:t>
      </w:r>
    </w:p>
    <w:p w:rsidR="00D44659" w:rsidRPr="00976E25" w:rsidRDefault="00DF2B29" w:rsidP="00DF2B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и дополнения в Нормы и Правил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 xml:space="preserve">а по благоустройству </w:t>
      </w:r>
      <w:proofErr w:type="spellStart"/>
      <w:r w:rsidR="00580757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области, утвержде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 xml:space="preserve">нные решением Совета </w:t>
      </w:r>
      <w:proofErr w:type="spellStart"/>
      <w:r w:rsidR="00580757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от 28.03.2012г. № 14</w:t>
      </w:r>
      <w:r w:rsidRPr="00BC1FD1">
        <w:rPr>
          <w:rFonts w:ascii="Times New Roman" w:eastAsia="Times New Roman" w:hAnsi="Times New Roman" w:cs="Times New Roman"/>
          <w:sz w:val="28"/>
          <w:szCs w:val="28"/>
        </w:rPr>
        <w:t>8 «Об утверждении Норм и Правил по благоу</w:t>
      </w:r>
      <w:r w:rsidR="00580757">
        <w:rPr>
          <w:rFonts w:ascii="Times New Roman" w:eastAsia="Times New Roman" w:hAnsi="Times New Roman" w:cs="Times New Roman"/>
          <w:sz w:val="28"/>
          <w:szCs w:val="28"/>
        </w:rPr>
        <w:t xml:space="preserve">стройству территории </w:t>
      </w:r>
      <w:proofErr w:type="spellStart"/>
      <w:r w:rsidR="00580757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BC1FD1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BC1F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области»:</w:t>
      </w:r>
    </w:p>
    <w:p w:rsidR="00D44659" w:rsidRPr="00815D0A" w:rsidRDefault="00976E25" w:rsidP="00976E25">
      <w:pPr>
        <w:pStyle w:val="nospacing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D44659" w:rsidRPr="00815D0A">
        <w:rPr>
          <w:color w:val="000000"/>
          <w:sz w:val="28"/>
          <w:szCs w:val="28"/>
        </w:rPr>
        <w:t>.1.</w:t>
      </w:r>
      <w:r w:rsidR="001E2762">
        <w:rPr>
          <w:color w:val="000000"/>
          <w:sz w:val="28"/>
          <w:szCs w:val="28"/>
        </w:rPr>
        <w:t xml:space="preserve">Статью </w:t>
      </w:r>
      <w:r w:rsidR="001E2762" w:rsidRPr="001619EA">
        <w:rPr>
          <w:color w:val="FF0000"/>
          <w:sz w:val="28"/>
          <w:szCs w:val="28"/>
        </w:rPr>
        <w:t xml:space="preserve">3.1. </w:t>
      </w:r>
      <w:r w:rsidR="001E2762">
        <w:rPr>
          <w:color w:val="000000"/>
          <w:sz w:val="28"/>
          <w:szCs w:val="28"/>
        </w:rPr>
        <w:t>р</w:t>
      </w:r>
      <w:r w:rsidR="00D44659" w:rsidRPr="00815D0A">
        <w:rPr>
          <w:color w:val="000000"/>
          <w:sz w:val="28"/>
          <w:szCs w:val="28"/>
        </w:rPr>
        <w:t>аздел</w:t>
      </w:r>
      <w:r w:rsidR="001E2762">
        <w:rPr>
          <w:color w:val="000000"/>
          <w:sz w:val="28"/>
          <w:szCs w:val="28"/>
        </w:rPr>
        <w:t>а</w:t>
      </w:r>
      <w:r w:rsidR="00580757">
        <w:rPr>
          <w:color w:val="000000"/>
          <w:sz w:val="28"/>
          <w:szCs w:val="28"/>
        </w:rPr>
        <w:t xml:space="preserve"> </w:t>
      </w:r>
      <w:r w:rsidR="001E2762">
        <w:rPr>
          <w:color w:val="FF0000"/>
          <w:sz w:val="28"/>
          <w:szCs w:val="28"/>
        </w:rPr>
        <w:t>3.</w:t>
      </w:r>
      <w:r w:rsidR="00580757">
        <w:rPr>
          <w:color w:val="FF0000"/>
          <w:sz w:val="28"/>
          <w:szCs w:val="28"/>
        </w:rPr>
        <w:t xml:space="preserve"> </w:t>
      </w:r>
      <w:proofErr w:type="gramStart"/>
      <w:r w:rsidR="00D44659" w:rsidRPr="00815D0A">
        <w:rPr>
          <w:color w:val="000000"/>
          <w:sz w:val="28"/>
          <w:szCs w:val="28"/>
        </w:rPr>
        <w:t>Правил</w:t>
      </w:r>
      <w:r w:rsidR="00580757">
        <w:rPr>
          <w:color w:val="00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дополнить</w:t>
      </w:r>
      <w:r w:rsidR="00580757">
        <w:rPr>
          <w:color w:val="00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подпункт</w:t>
      </w:r>
      <w:r w:rsidR="001E2762">
        <w:rPr>
          <w:color w:val="000000"/>
          <w:sz w:val="28"/>
          <w:szCs w:val="28"/>
        </w:rPr>
        <w:t>ом</w:t>
      </w:r>
      <w:r w:rsidR="00580757">
        <w:rPr>
          <w:color w:val="000000"/>
          <w:sz w:val="28"/>
          <w:szCs w:val="28"/>
        </w:rPr>
        <w:t xml:space="preserve"> </w:t>
      </w:r>
      <w:r w:rsidR="001E2762">
        <w:rPr>
          <w:color w:val="FF0000"/>
          <w:sz w:val="28"/>
          <w:szCs w:val="28"/>
        </w:rPr>
        <w:t>11)</w:t>
      </w:r>
      <w:r w:rsidR="00580757">
        <w:rPr>
          <w:color w:val="FF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следующего</w:t>
      </w:r>
      <w:r w:rsidR="00580757">
        <w:rPr>
          <w:color w:val="000000"/>
          <w:sz w:val="28"/>
          <w:szCs w:val="28"/>
        </w:rPr>
        <w:t xml:space="preserve"> </w:t>
      </w:r>
      <w:r w:rsidR="00D44659" w:rsidRPr="00815D0A">
        <w:rPr>
          <w:color w:val="000000"/>
          <w:sz w:val="28"/>
          <w:szCs w:val="28"/>
        </w:rPr>
        <w:t>содержания:</w:t>
      </w:r>
      <w:proofErr w:type="gramEnd"/>
    </w:p>
    <w:p w:rsidR="001875A9" w:rsidRPr="00815D0A" w:rsidRDefault="00D44659" w:rsidP="001875A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t>«</w:t>
      </w:r>
      <w:r w:rsidR="001E2762">
        <w:rPr>
          <w:color w:val="FF0000"/>
          <w:sz w:val="28"/>
          <w:szCs w:val="28"/>
        </w:rPr>
        <w:t>11)</w:t>
      </w:r>
      <w:r w:rsidR="001875A9" w:rsidRPr="00815D0A">
        <w:rPr>
          <w:color w:val="000000"/>
          <w:sz w:val="28"/>
          <w:szCs w:val="28"/>
        </w:rPr>
        <w:t>Периодичность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уборки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тротуаров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жилом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фонде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принимается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администрацией</w:t>
      </w:r>
      <w:r w:rsidR="00645A4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645A4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зависимости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от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интенсивности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движения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пешеходов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тротуарам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(от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класса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тротуаров).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Уборка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домовых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территорий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должна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проводиться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следующей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последовательности: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вначале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убирать,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случае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гололеда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proofErr w:type="gramStart"/>
      <w:r w:rsidR="001875A9" w:rsidRPr="00815D0A">
        <w:rPr>
          <w:color w:val="000000"/>
          <w:sz w:val="28"/>
          <w:szCs w:val="28"/>
        </w:rPr>
        <w:t>скользкости–посыпать</w:t>
      </w:r>
      <w:proofErr w:type="gramEnd"/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песком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тротуары,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пешеходные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дорожки,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а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затем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дворовые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территории.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Уборку,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кроме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снегоочистки,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следует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проводить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утренние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или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вечерние</w:t>
      </w:r>
      <w:r w:rsidR="00580757">
        <w:rPr>
          <w:color w:val="000000"/>
          <w:sz w:val="28"/>
          <w:szCs w:val="28"/>
        </w:rPr>
        <w:t xml:space="preserve"> </w:t>
      </w:r>
      <w:r w:rsidR="001875A9" w:rsidRPr="00815D0A">
        <w:rPr>
          <w:color w:val="000000"/>
          <w:sz w:val="28"/>
          <w:szCs w:val="28"/>
        </w:rPr>
        <w:t>часы</w:t>
      </w:r>
      <w:r w:rsidR="00815D0A">
        <w:rPr>
          <w:color w:val="000000"/>
          <w:sz w:val="28"/>
          <w:szCs w:val="28"/>
        </w:rPr>
        <w:t>.</w:t>
      </w:r>
    </w:p>
    <w:p w:rsidR="00D44659" w:rsidRPr="00815D0A" w:rsidRDefault="00D44659" w:rsidP="001875A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t>Предельные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очистке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дорожек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мест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общего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пользования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территории</w:t>
      </w:r>
      <w:r w:rsidR="00580757">
        <w:rPr>
          <w:color w:val="000000"/>
          <w:sz w:val="28"/>
          <w:szCs w:val="28"/>
        </w:rPr>
        <w:t xml:space="preserve"> </w:t>
      </w:r>
      <w:proofErr w:type="spellStart"/>
      <w:r w:rsidR="00580757">
        <w:rPr>
          <w:color w:val="000000"/>
          <w:sz w:val="28"/>
          <w:szCs w:val="28"/>
        </w:rPr>
        <w:t>Тепловского</w:t>
      </w:r>
      <w:proofErr w:type="spellEnd"/>
      <w:r w:rsidR="001E2762">
        <w:rPr>
          <w:color w:val="000000"/>
          <w:sz w:val="28"/>
          <w:szCs w:val="28"/>
        </w:rPr>
        <w:t xml:space="preserve"> муниципального образования</w:t>
      </w:r>
      <w:r w:rsidRPr="00815D0A">
        <w:rPr>
          <w:color w:val="000000"/>
          <w:sz w:val="28"/>
          <w:szCs w:val="28"/>
        </w:rPr>
        <w:t>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могут</w:t>
      </w:r>
      <w:r w:rsidR="00580757">
        <w:rPr>
          <w:color w:val="000000"/>
          <w:sz w:val="28"/>
          <w:szCs w:val="28"/>
        </w:rPr>
        <w:t xml:space="preserve">      </w:t>
      </w:r>
      <w:r w:rsidRPr="00815D0A">
        <w:rPr>
          <w:color w:val="000000"/>
          <w:sz w:val="28"/>
          <w:szCs w:val="28"/>
        </w:rPr>
        <w:t>превышать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1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3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часов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для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рыхлого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талого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снега,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12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24</w:t>
      </w:r>
      <w:r w:rsidR="00580757">
        <w:rPr>
          <w:color w:val="000000"/>
          <w:sz w:val="28"/>
          <w:szCs w:val="28"/>
        </w:rPr>
        <w:t xml:space="preserve"> </w:t>
      </w:r>
      <w:proofErr w:type="gramStart"/>
      <w:r w:rsidRPr="00815D0A">
        <w:rPr>
          <w:color w:val="000000"/>
          <w:sz w:val="28"/>
          <w:szCs w:val="28"/>
        </w:rPr>
        <w:t>часов–для</w:t>
      </w:r>
      <w:proofErr w:type="gramEnd"/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устранения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зимней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скользкости.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Удаление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уплотненного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снега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весенний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период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наступлении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средне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суточной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положительной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температуры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воздуха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должно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быть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осуществлено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более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одних</w:t>
      </w:r>
      <w:r w:rsidR="00580757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суток</w:t>
      </w:r>
      <w:proofErr w:type="gramStart"/>
      <w:r w:rsidRPr="00815D0A">
        <w:rPr>
          <w:color w:val="000000"/>
          <w:sz w:val="28"/>
          <w:szCs w:val="28"/>
        </w:rPr>
        <w:t>.</w:t>
      </w:r>
      <w:r w:rsidR="001875A9" w:rsidRPr="00815D0A">
        <w:rPr>
          <w:color w:val="000000"/>
          <w:sz w:val="28"/>
          <w:szCs w:val="28"/>
        </w:rPr>
        <w:t>»</w:t>
      </w:r>
      <w:proofErr w:type="gramEnd"/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B5A58" w:rsidRPr="00815D0A" w:rsidRDefault="00580757" w:rsidP="00580757">
      <w:pPr>
        <w:pStyle w:val="nospacing0"/>
        <w:numPr>
          <w:ilvl w:val="1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B7751">
        <w:rPr>
          <w:color w:val="000000"/>
          <w:sz w:val="28"/>
          <w:szCs w:val="28"/>
        </w:rPr>
        <w:t>С</w:t>
      </w:r>
      <w:r w:rsidR="002B5A58" w:rsidRPr="00815D0A">
        <w:rPr>
          <w:color w:val="000000"/>
          <w:sz w:val="28"/>
          <w:szCs w:val="28"/>
        </w:rPr>
        <w:t>тать</w:t>
      </w:r>
      <w:r w:rsidR="000B7751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 </w:t>
      </w:r>
      <w:r w:rsidR="003F08DB">
        <w:rPr>
          <w:color w:val="FF0000"/>
          <w:sz w:val="28"/>
          <w:szCs w:val="28"/>
        </w:rPr>
        <w:t>3.7</w:t>
      </w:r>
      <w:r>
        <w:rPr>
          <w:color w:val="FF0000"/>
          <w:sz w:val="28"/>
          <w:szCs w:val="28"/>
        </w:rPr>
        <w:t xml:space="preserve"> </w:t>
      </w:r>
      <w:r w:rsidR="003F08DB">
        <w:rPr>
          <w:color w:val="000000"/>
          <w:sz w:val="28"/>
          <w:szCs w:val="28"/>
        </w:rPr>
        <w:t>р</w:t>
      </w:r>
      <w:r w:rsidR="002B5A58" w:rsidRPr="00815D0A">
        <w:rPr>
          <w:color w:val="000000"/>
          <w:sz w:val="28"/>
          <w:szCs w:val="28"/>
        </w:rPr>
        <w:t>аздела</w:t>
      </w:r>
      <w:r>
        <w:rPr>
          <w:color w:val="000000"/>
          <w:sz w:val="28"/>
          <w:szCs w:val="28"/>
        </w:rPr>
        <w:t xml:space="preserve"> </w:t>
      </w:r>
      <w:r w:rsidR="003F08DB">
        <w:rPr>
          <w:color w:val="FF0000"/>
          <w:sz w:val="28"/>
          <w:szCs w:val="28"/>
        </w:rPr>
        <w:t>3</w:t>
      </w:r>
      <w:r>
        <w:rPr>
          <w:color w:val="FF0000"/>
          <w:sz w:val="28"/>
          <w:szCs w:val="28"/>
        </w:rPr>
        <w:t xml:space="preserve"> </w:t>
      </w:r>
      <w:r w:rsidR="003F08DB">
        <w:rPr>
          <w:color w:val="000000"/>
          <w:sz w:val="28"/>
          <w:szCs w:val="28"/>
        </w:rPr>
        <w:t>изложить в новой редакции</w:t>
      </w:r>
      <w:r w:rsidR="002B5A58" w:rsidRPr="00815D0A">
        <w:rPr>
          <w:color w:val="000000"/>
          <w:sz w:val="28"/>
          <w:szCs w:val="28"/>
        </w:rPr>
        <w:t>:</w:t>
      </w:r>
    </w:p>
    <w:p w:rsidR="000B7751" w:rsidRPr="00F1324E" w:rsidRDefault="000B7751" w:rsidP="000B775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«</w:t>
      </w:r>
      <w:r w:rsidRPr="00F1324E">
        <w:rPr>
          <w:rFonts w:ascii="Times New Roman" w:hAnsi="Times New Roman"/>
          <w:b/>
          <w:sz w:val="28"/>
          <w:szCs w:val="28"/>
        </w:rPr>
        <w:t>Статья 3.7. Проведение работ при строительстве, ремонте, реконструкции коммуникаций на территории Поселения:</w:t>
      </w:r>
    </w:p>
    <w:p w:rsidR="000B7751" w:rsidRPr="00F1324E" w:rsidRDefault="000B7751" w:rsidP="000B7751">
      <w:pPr>
        <w:ind w:firstLine="709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1)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производятся только при наличии письменного разрешения (ордера на проведение земляных работ), выданного администрацией Поселения.</w:t>
      </w:r>
    </w:p>
    <w:p w:rsidR="000B7751" w:rsidRPr="00F1324E" w:rsidRDefault="000B7751" w:rsidP="000B7751">
      <w:pPr>
        <w:ind w:firstLine="709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Аварийные работы могут быть начаты владельцами сетей по телефонограмме или по уведомлению администрации Поселения с последующим оформлением разрешения в 3-дневный срок.</w:t>
      </w:r>
    </w:p>
    <w:p w:rsidR="000B7751" w:rsidRPr="00F1324E" w:rsidRDefault="000B7751" w:rsidP="000B7751">
      <w:pPr>
        <w:ind w:firstLine="709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2) Разрешение на производство работ по строительству, реконструкции, ремонту коммуникаций выдается администрацией муниципального образования при предъявлении:</w:t>
      </w:r>
    </w:p>
    <w:p w:rsidR="000B7751" w:rsidRPr="00F1324E" w:rsidRDefault="000B7751" w:rsidP="000B77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0B7751" w:rsidRPr="00F1324E" w:rsidRDefault="000B7751" w:rsidP="000B77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схемы движения транспорта и пешеходов, согласованной с государственной инспекцией по безопасности дорожного движения;</w:t>
      </w:r>
    </w:p>
    <w:p w:rsidR="000B7751" w:rsidRPr="00F1324E" w:rsidRDefault="000B7751" w:rsidP="000B77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условий производства работ, согласованных с местной администрацией муниципального образования;</w:t>
      </w:r>
    </w:p>
    <w:p w:rsidR="000B7751" w:rsidRPr="00F1324E" w:rsidRDefault="000B7751" w:rsidP="000B775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При производстве работ, связанных с необходимостью восстановления покрытия дорог, тротуаров или газонов, разрешение на производство земляных работ выдается только по согласованию со специализированной организацией, обслуживающей дорожное покрытие, тротуары, газоны.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3) Прокладка напорных коммуникаций под проезжей частью центральных (магистральных) улиц не допускается.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4) Прокладка подземных коммуникаций под проезжей частью улиц, проездами, а также под тротуарами, допускается соответствующими организациями при условии восстановления проезжей части автодороги (тротуара) на полную ширину, независимо от ширины траншеи.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5) Применение кирпича в конструкциях, подземных коммуникациях, расположенных под проезжей частью, не допускается.</w:t>
      </w:r>
    </w:p>
    <w:p w:rsidR="000B7751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1324E">
        <w:rPr>
          <w:rFonts w:ascii="Times New Roman" w:hAnsi="Times New Roman"/>
          <w:sz w:val="28"/>
          <w:szCs w:val="28"/>
        </w:rPr>
        <w:t xml:space="preserve">6) </w:t>
      </w:r>
      <w:r w:rsidRPr="001458C4">
        <w:rPr>
          <w:rFonts w:ascii="Times New Roman" w:hAnsi="Times New Roman"/>
          <w:color w:val="000000"/>
          <w:sz w:val="28"/>
          <w:szCs w:val="28"/>
        </w:rPr>
        <w:t xml:space="preserve">В целях синхронизации плановых работ по благоустройству с работами на инженерных коммуникациях </w:t>
      </w:r>
      <w:proofErr w:type="spellStart"/>
      <w:r w:rsidRPr="001458C4">
        <w:rPr>
          <w:rFonts w:ascii="Times New Roman" w:hAnsi="Times New Roman"/>
          <w:color w:val="000000"/>
          <w:sz w:val="28"/>
          <w:szCs w:val="28"/>
        </w:rPr>
        <w:t>ресурсоснабжающие</w:t>
      </w:r>
      <w:proofErr w:type="spellEnd"/>
      <w:r w:rsidRPr="001458C4">
        <w:rPr>
          <w:rFonts w:ascii="Times New Roman" w:hAnsi="Times New Roman"/>
          <w:color w:val="000000"/>
          <w:sz w:val="28"/>
          <w:szCs w:val="28"/>
        </w:rPr>
        <w:t xml:space="preserve"> организации и организации связи, осуществляющие деятельность на территории муниципального образования, планирующие в предстоящем году осуществление работ по </w:t>
      </w:r>
      <w:r w:rsidRPr="001458C4">
        <w:rPr>
          <w:rFonts w:ascii="Times New Roman" w:hAnsi="Times New Roman"/>
          <w:color w:val="000000"/>
          <w:sz w:val="28"/>
          <w:szCs w:val="28"/>
        </w:rPr>
        <w:lastRenderedPageBreak/>
        <w:t>строительству, реконструкции подземных сетей инженерно-технического обеспечения и сетей связи, в срок до 30 октября года, предшествующего году проведения указанных работ, представляют в администрацию Белоярского муниципального образования информацию о намеченных</w:t>
      </w:r>
      <w:proofErr w:type="gramEnd"/>
      <w:r w:rsidRPr="001458C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1458C4">
        <w:rPr>
          <w:rFonts w:ascii="Times New Roman" w:hAnsi="Times New Roman"/>
          <w:color w:val="000000"/>
          <w:sz w:val="28"/>
          <w:szCs w:val="28"/>
        </w:rPr>
        <w:t>работах по строительству, реконструкции подземных сетей инженерно-технического обеспечения и сетей связи с указанием предполагаемых сроков производства работ либо в тот же срок информируют администрацию Белоярского муниципального образования об отсутствии планов по проведению указанных работ</w:t>
      </w:r>
      <w:r>
        <w:rPr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7)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прокладке, подземных коммуникаций или других видов строительных работ, должны быть ликвидированы в полном объеме организациями, получившими разрешение на производство работ, в сроки, согласованные с администрацией Поселения.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8) До начала производства работ по разрытию рекомендуется:</w:t>
      </w:r>
    </w:p>
    <w:p w:rsidR="000B7751" w:rsidRPr="00F1324E" w:rsidRDefault="000B7751" w:rsidP="000B77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- установить дорожные знаки в соответствии с согласованной схемой;</w:t>
      </w:r>
    </w:p>
    <w:p w:rsidR="000B7751" w:rsidRPr="00F1324E" w:rsidRDefault="000B7751" w:rsidP="000B77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-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9) До начала земляных работ строительной организации необходимо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Особые условия подлежат неукоснительному соблюдению строительной организацией, производящей земляные работы.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10)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Бордюр разбирается, складируется на месте производства работ для дальнейшей установки.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При производстве работ на улицах, застроенных территориях грунт вывозится немедленно.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При необходимости строительная организация может обеспечивать планировку грунта на отвале.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11) Траншеи под проезжей частью и тротуарами засыпаются песком и песчаным фунтом с послойным уплотнением и поливкой водой.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Траншеи на газонах засыпаются местным грунтом с уплотнением, восстановлением плодородного слоя и посевом травы.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lastRenderedPageBreak/>
        <w:t>Засыпка траншеи до выполнения геодезической съемки не допускается. Организации, получившей разрешение на проведение земляных работ, до окончания работ производят геодезическую съемку.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324E">
        <w:rPr>
          <w:rFonts w:ascii="Times New Roman" w:hAnsi="Times New Roman"/>
          <w:sz w:val="28"/>
          <w:szCs w:val="28"/>
        </w:rPr>
        <w:t>12)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</w:t>
      </w:r>
      <w:r w:rsidRPr="00985970">
        <w:rPr>
          <w:rFonts w:ascii="Times New Roman" w:hAnsi="Times New Roman"/>
          <w:sz w:val="28"/>
          <w:szCs w:val="28"/>
        </w:rPr>
        <w:t>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F1324E">
        <w:rPr>
          <w:rFonts w:ascii="Times New Roman" w:hAnsi="Times New Roman"/>
          <w:sz w:val="28"/>
          <w:szCs w:val="28"/>
        </w:rPr>
        <w:t>) 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устраняются организациями, получившими разрешение на производство работ, в течение суток.</w:t>
      </w:r>
    </w:p>
    <w:p w:rsidR="000B7751" w:rsidRPr="00F1324E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F1324E">
        <w:rPr>
          <w:rFonts w:ascii="Times New Roman" w:hAnsi="Times New Roman"/>
          <w:sz w:val="28"/>
          <w:szCs w:val="28"/>
        </w:rPr>
        <w:t>) Наледи, образовавшиеся из-за аварий на подземных коммуникациях, ликвидируются организациям – владельцами коммуникаций, либо на основании договора специализированными организациями за счет владельцев коммуникаций.</w:t>
      </w:r>
    </w:p>
    <w:p w:rsidR="000B7751" w:rsidRPr="000B7751" w:rsidRDefault="000B7751" w:rsidP="000B775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F1324E">
        <w:rPr>
          <w:rFonts w:ascii="Times New Roman" w:hAnsi="Times New Roman"/>
          <w:sz w:val="28"/>
          <w:szCs w:val="28"/>
        </w:rPr>
        <w:t>) Проведение работ при строительстве, ремонте, реконструкции коммуникаций по просроченным ордерам признается самовольным проведением земляных работ</w:t>
      </w:r>
      <w:proofErr w:type="gramStart"/>
      <w:r w:rsidRPr="00F132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815D0A" w:rsidRPr="00815D0A" w:rsidRDefault="00976E25" w:rsidP="000B775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3</w:t>
      </w:r>
      <w:r w:rsidR="00DF2B29">
        <w:rPr>
          <w:color w:val="000000"/>
          <w:sz w:val="28"/>
          <w:szCs w:val="28"/>
        </w:rPr>
        <w:t>.</w:t>
      </w:r>
      <w:r w:rsidR="00815D0A" w:rsidRPr="00815D0A">
        <w:rPr>
          <w:color w:val="000000"/>
          <w:sz w:val="28"/>
          <w:szCs w:val="28"/>
        </w:rPr>
        <w:t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</w:t>
      </w:r>
      <w:r w:rsidR="00FF38D4">
        <w:rPr>
          <w:color w:val="000000"/>
          <w:sz w:val="28"/>
          <w:szCs w:val="28"/>
        </w:rPr>
        <w:t xml:space="preserve">нных Решением Совета </w:t>
      </w:r>
      <w:proofErr w:type="spellStart"/>
      <w:r w:rsidR="00FF38D4">
        <w:rPr>
          <w:color w:val="000000"/>
          <w:sz w:val="28"/>
          <w:szCs w:val="28"/>
        </w:rPr>
        <w:t>Тепловского</w:t>
      </w:r>
      <w:proofErr w:type="spellEnd"/>
      <w:r w:rsidR="00815D0A" w:rsidRPr="00815D0A">
        <w:rPr>
          <w:color w:val="000000"/>
          <w:sz w:val="28"/>
          <w:szCs w:val="28"/>
        </w:rPr>
        <w:t xml:space="preserve"> муниципального образования</w:t>
      </w:r>
      <w:r w:rsidR="00FF38D4">
        <w:rPr>
          <w:color w:val="000000"/>
          <w:sz w:val="28"/>
          <w:szCs w:val="28"/>
        </w:rPr>
        <w:t xml:space="preserve"> от 17.04.2019 г № 40</w:t>
      </w:r>
      <w:r w:rsidR="00815D0A" w:rsidRPr="00815D0A">
        <w:rPr>
          <w:color w:val="000000"/>
          <w:sz w:val="28"/>
          <w:szCs w:val="28"/>
        </w:rPr>
        <w:t xml:space="preserve">  «О порядке официального опубликования (обнародования) муниципал</w:t>
      </w:r>
      <w:r w:rsidR="00FF38D4">
        <w:rPr>
          <w:color w:val="000000"/>
          <w:sz w:val="28"/>
          <w:szCs w:val="28"/>
        </w:rPr>
        <w:t xml:space="preserve">ьных правовых актов в </w:t>
      </w:r>
      <w:proofErr w:type="spellStart"/>
      <w:r w:rsidR="00FF38D4">
        <w:rPr>
          <w:color w:val="000000"/>
          <w:sz w:val="28"/>
          <w:szCs w:val="28"/>
        </w:rPr>
        <w:t>Тепловском</w:t>
      </w:r>
      <w:proofErr w:type="spellEnd"/>
      <w:r w:rsidR="00815D0A" w:rsidRPr="00815D0A">
        <w:rPr>
          <w:color w:val="000000"/>
          <w:sz w:val="28"/>
          <w:szCs w:val="28"/>
        </w:rPr>
        <w:t xml:space="preserve"> муниципальном образовании» Настоящее решение подлежит размещению на сайте администрации Новобурасского муниципального района в сети Интернет (</w:t>
      </w:r>
      <w:hyperlink r:id="rId5" w:history="1">
        <w:r w:rsidR="00815D0A" w:rsidRPr="00815D0A">
          <w:rPr>
            <w:rStyle w:val="4"/>
            <w:color w:val="0000FF"/>
            <w:sz w:val="28"/>
            <w:szCs w:val="28"/>
          </w:rPr>
          <w:t>http://www.admnburasy.ru/</w:t>
        </w:r>
      </w:hyperlink>
      <w:r w:rsidR="00815D0A" w:rsidRPr="00815D0A">
        <w:rPr>
          <w:color w:val="000000"/>
          <w:sz w:val="28"/>
          <w:szCs w:val="28"/>
        </w:rPr>
        <w:t>).</w:t>
      </w:r>
      <w:proofErr w:type="gramEnd"/>
    </w:p>
    <w:p w:rsidR="00815D0A" w:rsidRPr="00815D0A" w:rsidRDefault="00976E25" w:rsidP="00815D0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15D0A" w:rsidRPr="00815D0A">
        <w:rPr>
          <w:color w:val="000000"/>
          <w:sz w:val="28"/>
          <w:szCs w:val="28"/>
        </w:rPr>
        <w:t>. Контроль за исполнением настоящего решения оставляю за собой.</w:t>
      </w:r>
    </w:p>
    <w:p w:rsidR="002B5A58" w:rsidRPr="00815D0A" w:rsidRDefault="002B5A58" w:rsidP="00815D0A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1875A9" w:rsidRPr="00815D0A" w:rsidRDefault="00976E25" w:rsidP="002B5A58">
      <w:pPr>
        <w:pStyle w:val="consplusnormal0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Секретарь Совета</w:t>
      </w:r>
      <w:r w:rsidR="00FF38D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F38D4">
        <w:rPr>
          <w:b/>
          <w:bCs/>
          <w:color w:val="000000"/>
          <w:sz w:val="28"/>
          <w:szCs w:val="28"/>
        </w:rPr>
        <w:t>Тепловского</w:t>
      </w:r>
      <w:proofErr w:type="spellEnd"/>
    </w:p>
    <w:p w:rsidR="002B5A58" w:rsidRPr="00815D0A" w:rsidRDefault="00FF38D4" w:rsidP="001875A9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</w:t>
      </w:r>
      <w:r w:rsidR="002B5A58" w:rsidRPr="00815D0A">
        <w:rPr>
          <w:b/>
          <w:bCs/>
          <w:color w:val="000000"/>
          <w:sz w:val="28"/>
          <w:szCs w:val="28"/>
        </w:rPr>
        <w:t>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="002B5A58" w:rsidRPr="00815D0A">
        <w:rPr>
          <w:b/>
          <w:bCs/>
          <w:color w:val="000000"/>
          <w:sz w:val="28"/>
          <w:szCs w:val="28"/>
        </w:rPr>
        <w:t>образования</w:t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                   </w:t>
      </w:r>
      <w:r w:rsidR="00976E25">
        <w:rPr>
          <w:b/>
          <w:bCs/>
          <w:color w:val="000000"/>
          <w:sz w:val="28"/>
          <w:szCs w:val="28"/>
        </w:rPr>
        <w:t>А.Ю.Торговкин</w:t>
      </w:r>
    </w:p>
    <w:p w:rsidR="00250738" w:rsidRDefault="00250738"/>
    <w:sectPr w:rsidR="00250738" w:rsidSect="00326D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B74A6"/>
    <w:multiLevelType w:val="hybridMultilevel"/>
    <w:tmpl w:val="B0A2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26E23"/>
    <w:multiLevelType w:val="multilevel"/>
    <w:tmpl w:val="703AD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9DB28F1"/>
    <w:multiLevelType w:val="hybridMultilevel"/>
    <w:tmpl w:val="F490C258"/>
    <w:lvl w:ilvl="0" w:tplc="35E29E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650"/>
    <w:rsid w:val="0004662C"/>
    <w:rsid w:val="00052CBB"/>
    <w:rsid w:val="00081AC9"/>
    <w:rsid w:val="000B7751"/>
    <w:rsid w:val="001619EA"/>
    <w:rsid w:val="001875A9"/>
    <w:rsid w:val="001A755B"/>
    <w:rsid w:val="001C083C"/>
    <w:rsid w:val="001C3650"/>
    <w:rsid w:val="001E2762"/>
    <w:rsid w:val="001F7335"/>
    <w:rsid w:val="00200F0D"/>
    <w:rsid w:val="00250738"/>
    <w:rsid w:val="002B5A58"/>
    <w:rsid w:val="00326DE8"/>
    <w:rsid w:val="003F08DB"/>
    <w:rsid w:val="00466C52"/>
    <w:rsid w:val="004D122F"/>
    <w:rsid w:val="00580757"/>
    <w:rsid w:val="0061302C"/>
    <w:rsid w:val="00631EE2"/>
    <w:rsid w:val="00645A47"/>
    <w:rsid w:val="007D7E59"/>
    <w:rsid w:val="00815D0A"/>
    <w:rsid w:val="00843FC9"/>
    <w:rsid w:val="00976E25"/>
    <w:rsid w:val="00A17A0B"/>
    <w:rsid w:val="00C35F13"/>
    <w:rsid w:val="00CE3E42"/>
    <w:rsid w:val="00D15123"/>
    <w:rsid w:val="00D44659"/>
    <w:rsid w:val="00DA69EC"/>
    <w:rsid w:val="00DC11B9"/>
    <w:rsid w:val="00DF2B29"/>
    <w:rsid w:val="00E316DC"/>
    <w:rsid w:val="00EC0B65"/>
    <w:rsid w:val="00ED56DD"/>
    <w:rsid w:val="00F25545"/>
    <w:rsid w:val="00FF3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">
    <w:name w:val="bodytextindent"/>
    <w:basedOn w:val="a"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E3E42"/>
  </w:style>
  <w:style w:type="character" w:customStyle="1" w:styleId="s1">
    <w:name w:val="s1"/>
    <w:basedOn w:val="a0"/>
    <w:rsid w:val="002B5A58"/>
  </w:style>
  <w:style w:type="paragraph" w:customStyle="1" w:styleId="p1">
    <w:name w:val="p1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B5A58"/>
  </w:style>
  <w:style w:type="character" w:customStyle="1" w:styleId="2">
    <w:name w:val="Гиперссылка2"/>
    <w:basedOn w:val="a0"/>
    <w:rsid w:val="002B5A58"/>
  </w:style>
  <w:style w:type="paragraph" w:customStyle="1" w:styleId="consplusnormal0">
    <w:name w:val="consplusnormal0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0">
    <w:name w:val="nospacing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Гиперссылка3"/>
    <w:basedOn w:val="a0"/>
    <w:rsid w:val="00D44659"/>
  </w:style>
  <w:style w:type="paragraph" w:customStyle="1" w:styleId="11">
    <w:name w:val="Ниж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Гиперссылка4"/>
    <w:basedOn w:val="a0"/>
    <w:rsid w:val="00815D0A"/>
  </w:style>
  <w:style w:type="character" w:customStyle="1" w:styleId="a4">
    <w:name w:val="Верхний колонтитул Знак"/>
    <w:link w:val="a5"/>
    <w:locked/>
    <w:rsid w:val="00200F0D"/>
    <w:rPr>
      <w:sz w:val="28"/>
    </w:rPr>
  </w:style>
  <w:style w:type="paragraph" w:styleId="a5">
    <w:name w:val="header"/>
    <w:basedOn w:val="a"/>
    <w:link w:val="a4"/>
    <w:rsid w:val="00200F0D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sz w:val="28"/>
    </w:rPr>
  </w:style>
  <w:style w:type="character" w:customStyle="1" w:styleId="12">
    <w:name w:val="Верхний колонтитул Знак1"/>
    <w:basedOn w:val="a0"/>
    <w:link w:val="a5"/>
    <w:uiPriority w:val="99"/>
    <w:semiHidden/>
    <w:rsid w:val="00200F0D"/>
  </w:style>
  <w:style w:type="character" w:styleId="a6">
    <w:name w:val="Hyperlink"/>
    <w:basedOn w:val="a0"/>
    <w:rsid w:val="000B7751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25</cp:revision>
  <cp:lastPrinted>2024-06-03T05:48:00Z</cp:lastPrinted>
  <dcterms:created xsi:type="dcterms:W3CDTF">2024-04-16T07:29:00Z</dcterms:created>
  <dcterms:modified xsi:type="dcterms:W3CDTF">2024-06-26T05:00:00Z</dcterms:modified>
</cp:coreProperties>
</file>